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《中储粮北京分公司小麦购销双向竞价专场交易细则》(2025年4月18日试行)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北京分公司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北京分公司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北京分公司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