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中储粮集团西安分公司稻谷竞价销售专场交易细则（2026年3月30日试行）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中储粮集团西安分公司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中储粮集团西安分公司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中储粮集团西安分公司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