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中储粮集团成都分公司小麦竞价采购专场交易细则（2026年4月24日试行）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中储粮集团成都分公司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中储粮集团成都分公司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中储粮集团成都分公司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